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8B6C" w14:textId="4DC3C1A6" w:rsidR="007D01D5" w:rsidRPr="007D01D5" w:rsidRDefault="007D01D5" w:rsidP="007D01D5">
      <w:pPr>
        <w:widowControl w:val="0"/>
        <w:autoSpaceDE w:val="0"/>
        <w:autoSpaceDN w:val="0"/>
        <w:adjustRightInd w:val="0"/>
        <w:spacing w:after="120"/>
        <w:jc w:val="center"/>
        <w:rPr>
          <w:rFonts w:cs="Helvetica"/>
          <w:b/>
          <w:i/>
          <w:sz w:val="26"/>
          <w:szCs w:val="26"/>
        </w:rPr>
      </w:pPr>
      <w:r w:rsidRPr="007D01D5">
        <w:rPr>
          <w:rFonts w:cs="Helvetica"/>
          <w:b/>
          <w:i/>
          <w:sz w:val="26"/>
          <w:szCs w:val="26"/>
        </w:rPr>
        <w:t>RMS Value of a Periodic Waveform</w:t>
      </w:r>
    </w:p>
    <w:p w14:paraId="137D6CCD" w14:textId="77777777" w:rsidR="007D01D5" w:rsidRDefault="007D01D5" w:rsidP="006E7AEF">
      <w:pPr>
        <w:widowControl w:val="0"/>
        <w:autoSpaceDE w:val="0"/>
        <w:autoSpaceDN w:val="0"/>
        <w:adjustRightInd w:val="0"/>
        <w:spacing w:after="120"/>
        <w:rPr>
          <w:rFonts w:cs="Helvetica"/>
          <w:sz w:val="26"/>
          <w:szCs w:val="26"/>
        </w:rPr>
      </w:pPr>
    </w:p>
    <w:p w14:paraId="5FD4118B" w14:textId="77777777" w:rsidR="006E7AEF" w:rsidRPr="00CF3BBB" w:rsidRDefault="006E7AEF" w:rsidP="006E7AEF">
      <w:pPr>
        <w:widowControl w:val="0"/>
        <w:autoSpaceDE w:val="0"/>
        <w:autoSpaceDN w:val="0"/>
        <w:adjustRightInd w:val="0"/>
        <w:spacing w:after="120"/>
        <w:rPr>
          <w:rFonts w:cs="Helvetica"/>
          <w:sz w:val="26"/>
          <w:szCs w:val="26"/>
        </w:rPr>
      </w:pPr>
      <w:r w:rsidRPr="00CF3BBB">
        <w:rPr>
          <w:rFonts w:cs="Helvetica"/>
          <w:sz w:val="26"/>
          <w:szCs w:val="26"/>
        </w:rPr>
        <w:t xml:space="preserve">The RMS value of a set of values (or a </w:t>
      </w:r>
      <w:hyperlink r:id="rId5" w:history="1">
        <w:r w:rsidRPr="00CF3BBB">
          <w:rPr>
            <w:rFonts w:cs="Helvetica"/>
            <w:color w:val="143999"/>
            <w:sz w:val="26"/>
            <w:szCs w:val="26"/>
          </w:rPr>
          <w:t>continuous-time</w:t>
        </w:r>
      </w:hyperlink>
      <w:r w:rsidRPr="00CF3BBB">
        <w:rPr>
          <w:rFonts w:cs="Helvetica"/>
          <w:sz w:val="26"/>
          <w:szCs w:val="26"/>
        </w:rPr>
        <w:t xml:space="preserve"> </w:t>
      </w:r>
      <w:hyperlink r:id="rId6" w:history="1">
        <w:r w:rsidRPr="00CF3BBB">
          <w:rPr>
            <w:rFonts w:cs="Helvetica"/>
            <w:color w:val="143999"/>
            <w:sz w:val="26"/>
            <w:szCs w:val="26"/>
          </w:rPr>
          <w:t>waveform</w:t>
        </w:r>
      </w:hyperlink>
      <w:r w:rsidRPr="00CF3BBB">
        <w:rPr>
          <w:rFonts w:cs="Helvetica"/>
          <w:sz w:val="26"/>
          <w:szCs w:val="26"/>
        </w:rPr>
        <w:t xml:space="preserve">) is the </w:t>
      </w:r>
      <w:hyperlink r:id="rId7" w:history="1">
        <w:r w:rsidRPr="00CF3BBB">
          <w:rPr>
            <w:rFonts w:cs="Helvetica"/>
            <w:color w:val="143999"/>
            <w:sz w:val="26"/>
            <w:szCs w:val="26"/>
          </w:rPr>
          <w:t>square root</w:t>
        </w:r>
      </w:hyperlink>
      <w:r w:rsidRPr="00CF3BBB">
        <w:rPr>
          <w:rFonts w:cs="Helvetica"/>
          <w:sz w:val="26"/>
          <w:szCs w:val="26"/>
        </w:rPr>
        <w:t xml:space="preserve"> of the </w:t>
      </w:r>
      <w:hyperlink r:id="rId8" w:history="1">
        <w:r w:rsidRPr="00CF3BBB">
          <w:rPr>
            <w:rFonts w:cs="Helvetica"/>
            <w:color w:val="143999"/>
            <w:sz w:val="26"/>
            <w:szCs w:val="26"/>
          </w:rPr>
          <w:t>arithmetic mean</w:t>
        </w:r>
      </w:hyperlink>
      <w:r w:rsidRPr="00CF3BBB">
        <w:rPr>
          <w:rFonts w:cs="Helvetica"/>
          <w:sz w:val="26"/>
          <w:szCs w:val="26"/>
        </w:rPr>
        <w:t xml:space="preserve"> (</w:t>
      </w:r>
      <w:hyperlink r:id="rId9" w:history="1">
        <w:r w:rsidRPr="00CF3BBB">
          <w:rPr>
            <w:rFonts w:cs="Helvetica"/>
            <w:color w:val="143999"/>
            <w:sz w:val="26"/>
            <w:szCs w:val="26"/>
          </w:rPr>
          <w:t>average</w:t>
        </w:r>
      </w:hyperlink>
      <w:r w:rsidRPr="00CF3BBB">
        <w:rPr>
          <w:rFonts w:cs="Helvetica"/>
          <w:sz w:val="26"/>
          <w:szCs w:val="26"/>
        </w:rPr>
        <w:t xml:space="preserve">) of the </w:t>
      </w:r>
      <w:hyperlink r:id="rId10" w:history="1">
        <w:r w:rsidRPr="00CF3BBB">
          <w:rPr>
            <w:rFonts w:cs="Helvetica"/>
            <w:color w:val="143999"/>
            <w:sz w:val="26"/>
            <w:szCs w:val="26"/>
          </w:rPr>
          <w:t>squares</w:t>
        </w:r>
      </w:hyperlink>
      <w:r w:rsidRPr="00CF3BBB">
        <w:rPr>
          <w:rFonts w:cs="Helvetica"/>
          <w:sz w:val="26"/>
          <w:szCs w:val="26"/>
        </w:rPr>
        <w:t xml:space="preserve"> of the original values (or the square of the function that defines the continuous waveform).</w:t>
      </w:r>
    </w:p>
    <w:p w14:paraId="65B1DE55" w14:textId="77777777" w:rsidR="006E7AEF" w:rsidRPr="00CF3BBB" w:rsidRDefault="006E7AEF" w:rsidP="006E7AEF">
      <w:pPr>
        <w:widowControl w:val="0"/>
        <w:autoSpaceDE w:val="0"/>
        <w:autoSpaceDN w:val="0"/>
        <w:adjustRightInd w:val="0"/>
        <w:spacing w:after="120"/>
        <w:rPr>
          <w:rFonts w:cs="Helvetica"/>
          <w:sz w:val="26"/>
          <w:szCs w:val="26"/>
        </w:rPr>
      </w:pPr>
      <w:r w:rsidRPr="00CF3BBB">
        <w:rPr>
          <w:rFonts w:cs="Helvetica"/>
          <w:sz w:val="26"/>
          <w:szCs w:val="26"/>
        </w:rPr>
        <w:t xml:space="preserve">In the case of a set of </w:t>
      </w:r>
      <w:r w:rsidRPr="00CF3BBB">
        <w:rPr>
          <w:rFonts w:cs="Helvetica"/>
          <w:i/>
          <w:iCs/>
          <w:sz w:val="26"/>
          <w:szCs w:val="26"/>
        </w:rPr>
        <w:t>n</w:t>
      </w:r>
      <w:r w:rsidRPr="00CF3BBB">
        <w:rPr>
          <w:rFonts w:cs="Helvetica"/>
          <w:sz w:val="26"/>
          <w:szCs w:val="26"/>
        </w:rPr>
        <w:t xml:space="preserve"> values </w:t>
      </w:r>
      <w:r w:rsidRPr="00CF3BBB">
        <w:rPr>
          <w:rFonts w:cs="Helvetica"/>
          <w:noProof/>
          <w:sz w:val="26"/>
          <w:szCs w:val="26"/>
        </w:rPr>
        <w:drawing>
          <wp:inline distT="0" distB="0" distL="0" distR="0" wp14:anchorId="4B8C431D" wp14:editId="5EF78507">
            <wp:extent cx="1643380" cy="2546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BBB">
        <w:rPr>
          <w:rFonts w:cs="Helvetica"/>
          <w:sz w:val="26"/>
          <w:szCs w:val="26"/>
        </w:rPr>
        <w:t>, the RMS value is given by this formula:</w:t>
      </w:r>
    </w:p>
    <w:p w14:paraId="73AB3EBD" w14:textId="77777777" w:rsidR="006E7AEF" w:rsidRDefault="006E7AEF" w:rsidP="006E7AE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noProof/>
          <w:sz w:val="26"/>
          <w:szCs w:val="26"/>
        </w:rPr>
        <w:drawing>
          <wp:inline distT="0" distB="0" distL="0" distR="0" wp14:anchorId="58B7410C" wp14:editId="09474B98">
            <wp:extent cx="3472180" cy="61341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CD07" w14:textId="77777777" w:rsidR="006E7AEF" w:rsidRPr="00CF3BBB" w:rsidRDefault="006E7AEF" w:rsidP="006E7AEF">
      <w:pPr>
        <w:widowControl w:val="0"/>
        <w:autoSpaceDE w:val="0"/>
        <w:autoSpaceDN w:val="0"/>
        <w:adjustRightInd w:val="0"/>
        <w:spacing w:after="120"/>
        <w:rPr>
          <w:rFonts w:cs="Helvetica"/>
        </w:rPr>
      </w:pPr>
      <w:r w:rsidRPr="00CF3BBB">
        <w:rPr>
          <w:rFonts w:cs="Helvetica"/>
        </w:rPr>
        <w:t xml:space="preserve">The corresponding formula for a continuous function (or waveform) </w:t>
      </w:r>
      <w:proofErr w:type="gramStart"/>
      <w:r w:rsidRPr="00CF3BBB">
        <w:rPr>
          <w:rFonts w:cs="Helvetica"/>
          <w:i/>
          <w:iCs/>
        </w:rPr>
        <w:t>f(</w:t>
      </w:r>
      <w:proofErr w:type="gramEnd"/>
      <w:r w:rsidRPr="00CF3BBB">
        <w:rPr>
          <w:rFonts w:cs="Helvetica"/>
          <w:i/>
          <w:iCs/>
        </w:rPr>
        <w:t>t)</w:t>
      </w:r>
      <w:r w:rsidRPr="00CF3BBB">
        <w:rPr>
          <w:rFonts w:cs="Helvetica"/>
        </w:rPr>
        <w:t xml:space="preserve"> defined over the interval </w:t>
      </w:r>
      <w:r w:rsidRPr="00CF3BBB">
        <w:rPr>
          <w:rFonts w:cs="Helvetica"/>
          <w:noProof/>
        </w:rPr>
        <w:drawing>
          <wp:inline distT="0" distB="0" distL="0" distR="0" wp14:anchorId="0F2BBEB8" wp14:editId="1C404AAC">
            <wp:extent cx="1077504" cy="19974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24" cy="19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BBB">
        <w:rPr>
          <w:rFonts w:cs="Helvetica"/>
        </w:rPr>
        <w:t xml:space="preserve"> is</w:t>
      </w:r>
    </w:p>
    <w:p w14:paraId="19D03C78" w14:textId="77777777" w:rsidR="0018554B" w:rsidRDefault="006E7AEF" w:rsidP="006E7AEF">
      <w:r>
        <w:rPr>
          <w:rFonts w:ascii="Helvetica" w:hAnsi="Helvetica" w:cs="Helvetica"/>
          <w:noProof/>
          <w:sz w:val="26"/>
          <w:szCs w:val="26"/>
        </w:rPr>
        <w:drawing>
          <wp:inline distT="0" distB="0" distL="0" distR="0" wp14:anchorId="697D7A4E" wp14:editId="0DC9E9AA">
            <wp:extent cx="3321685" cy="76390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808A" w14:textId="77777777" w:rsidR="006E7AEF" w:rsidRPr="00CF3BBB" w:rsidRDefault="006E7AEF" w:rsidP="006E7AEF">
      <w:pPr>
        <w:rPr>
          <w:rFonts w:cs="Helvetica"/>
          <w:sz w:val="26"/>
          <w:szCs w:val="26"/>
        </w:rPr>
      </w:pPr>
      <w:r w:rsidRPr="00CF3BBB">
        <w:rPr>
          <w:rFonts w:cs="Helvetica"/>
          <w:sz w:val="26"/>
          <w:szCs w:val="26"/>
        </w:rPr>
        <w:t xml:space="preserve">The RMS over all time of a </w:t>
      </w:r>
      <w:hyperlink r:id="rId15" w:history="1">
        <w:r w:rsidRPr="00CF3BBB">
          <w:rPr>
            <w:rFonts w:cs="Helvetica"/>
            <w:color w:val="143999"/>
            <w:sz w:val="26"/>
            <w:szCs w:val="26"/>
          </w:rPr>
          <w:t>periodic function</w:t>
        </w:r>
      </w:hyperlink>
      <w:r w:rsidRPr="00CF3BBB">
        <w:rPr>
          <w:rFonts w:cs="Helvetica"/>
          <w:sz w:val="26"/>
          <w:szCs w:val="26"/>
        </w:rPr>
        <w:t xml:space="preserve"> is equal to the RMS of one period of the function. </w:t>
      </w:r>
    </w:p>
    <w:p w14:paraId="48CC09C5" w14:textId="77777777" w:rsidR="006E7AEF" w:rsidRPr="00CF3BBB" w:rsidRDefault="006E7AEF" w:rsidP="006E7AEF">
      <w:pPr>
        <w:rPr>
          <w:rFonts w:cs="Helvetica"/>
          <w:sz w:val="26"/>
          <w:szCs w:val="26"/>
        </w:rPr>
      </w:pPr>
    </w:p>
    <w:p w14:paraId="569FAA06" w14:textId="77777777" w:rsidR="006E7AEF" w:rsidRPr="007D01D5" w:rsidRDefault="006E7AEF" w:rsidP="006E7AEF">
      <w:pPr>
        <w:rPr>
          <w:rFonts w:cs="Helvetica"/>
          <w:b/>
          <w:i/>
          <w:sz w:val="26"/>
          <w:szCs w:val="26"/>
        </w:rPr>
      </w:pPr>
      <w:r w:rsidRPr="007D01D5">
        <w:rPr>
          <w:rFonts w:cs="Helvetica"/>
          <w:b/>
          <w:i/>
          <w:sz w:val="26"/>
          <w:szCs w:val="26"/>
        </w:rPr>
        <w:t>RMS Value of a Square Wave</w:t>
      </w:r>
    </w:p>
    <w:p w14:paraId="464A91C1" w14:textId="77777777" w:rsidR="006E7AEF" w:rsidRPr="00CF3BBB" w:rsidRDefault="006E7AEF" w:rsidP="006E7AEF">
      <w:pPr>
        <w:rPr>
          <w:rFonts w:cs="Helvetica"/>
          <w:sz w:val="26"/>
          <w:szCs w:val="26"/>
        </w:rPr>
      </w:pPr>
    </w:p>
    <w:p w14:paraId="35C67055" w14:textId="77777777" w:rsidR="006E7AEF" w:rsidRDefault="006E7AEF" w:rsidP="006E7AEF">
      <w:pPr>
        <w:rPr>
          <w:rFonts w:ascii="Helvetica" w:hAnsi="Helvetica" w:cs="Helvetica"/>
          <w:sz w:val="26"/>
          <w:szCs w:val="26"/>
        </w:rPr>
      </w:pPr>
      <w:r w:rsidRPr="00CF3BBB">
        <w:rPr>
          <w:rFonts w:cs="Helvetica"/>
          <w:sz w:val="26"/>
          <w:szCs w:val="26"/>
        </w:rPr>
        <w:t>F</w:t>
      </w:r>
      <w:r w:rsidR="00FA4892" w:rsidRPr="00CF3BBB">
        <w:rPr>
          <w:rFonts w:cs="Helvetica"/>
          <w:sz w:val="26"/>
          <w:szCs w:val="26"/>
        </w:rPr>
        <w:t>igure 1 illustrates the plot of a square wave whose amplitude is</w:t>
      </w:r>
      <w:r w:rsidR="00FA4892">
        <w:rPr>
          <w:rFonts w:ascii="Helvetica" w:hAnsi="Helvetica" w:cs="Helvetica"/>
          <w:sz w:val="26"/>
          <w:szCs w:val="26"/>
        </w:rPr>
        <w:t xml:space="preserve"> </w:t>
      </w:r>
      <w:r w:rsidR="00FA4892" w:rsidRPr="00FA4892">
        <w:rPr>
          <w:rFonts w:ascii="Times New Roman" w:hAnsi="Times New Roman" w:cs="Times New Roman"/>
          <w:b/>
          <w:i/>
          <w:sz w:val="26"/>
          <w:szCs w:val="26"/>
        </w:rPr>
        <w:t>A</w:t>
      </w:r>
      <w:r w:rsidR="00FA4892">
        <w:rPr>
          <w:rFonts w:ascii="Helvetica" w:hAnsi="Helvetica" w:cs="Helvetica"/>
          <w:sz w:val="26"/>
          <w:szCs w:val="26"/>
        </w:rPr>
        <w:t xml:space="preserve"> </w:t>
      </w:r>
      <w:r w:rsidR="00FA4892" w:rsidRPr="00CF3BBB">
        <w:rPr>
          <w:rFonts w:cs="Helvetica"/>
          <w:sz w:val="26"/>
          <w:szCs w:val="26"/>
        </w:rPr>
        <w:t>and whose period is</w:t>
      </w:r>
      <w:r w:rsidR="00FA4892">
        <w:rPr>
          <w:rFonts w:ascii="Helvetica" w:hAnsi="Helvetica" w:cs="Helvetica"/>
          <w:sz w:val="26"/>
          <w:szCs w:val="26"/>
        </w:rPr>
        <w:t xml:space="preserve"> </w:t>
      </w:r>
      <w:r w:rsidR="00FA4892" w:rsidRPr="00FA4892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FA4892">
        <w:rPr>
          <w:rFonts w:ascii="Helvetica" w:hAnsi="Helvetica" w:cs="Helvetica"/>
          <w:sz w:val="26"/>
          <w:szCs w:val="26"/>
        </w:rPr>
        <w:t xml:space="preserve">.  </w:t>
      </w:r>
      <w:r w:rsidR="00AE3FBB">
        <w:rPr>
          <w:noProof/>
        </w:rPr>
        <w:drawing>
          <wp:inline distT="0" distB="0" distL="0" distR="0" wp14:anchorId="1615E4BE" wp14:editId="60F51986">
            <wp:extent cx="4226206" cy="316965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206" cy="31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30D7" w14:textId="77777777" w:rsidR="00AE3FBB" w:rsidRPr="00CF3BBB" w:rsidRDefault="00AE3FBB" w:rsidP="006E7AEF">
      <w:pPr>
        <w:rPr>
          <w:rFonts w:cs="Helvetica"/>
          <w:sz w:val="26"/>
          <w:szCs w:val="26"/>
        </w:rPr>
      </w:pPr>
      <w:r w:rsidRPr="00CF3BBB">
        <w:rPr>
          <w:rFonts w:cs="Helvetica"/>
          <w:sz w:val="26"/>
          <w:szCs w:val="26"/>
        </w:rPr>
        <w:lastRenderedPageBreak/>
        <w:t xml:space="preserve">In order to compute the RMS value of the square wave, we begin by squaring the function.  When we do this, we obtain the result shown in </w:t>
      </w:r>
    </w:p>
    <w:p w14:paraId="05EE7848" w14:textId="77777777" w:rsidR="00AE3FBB" w:rsidRPr="00CF3BBB" w:rsidRDefault="00AE3FBB" w:rsidP="006E7AEF">
      <w:pPr>
        <w:rPr>
          <w:rFonts w:cs="Helvetica"/>
          <w:sz w:val="26"/>
          <w:szCs w:val="26"/>
        </w:rPr>
      </w:pPr>
      <w:r w:rsidRPr="00CF3BBB">
        <w:rPr>
          <w:rFonts w:cs="Helvetica"/>
          <w:sz w:val="26"/>
          <w:szCs w:val="26"/>
        </w:rPr>
        <w:t xml:space="preserve">Figure 2.  </w:t>
      </w:r>
    </w:p>
    <w:p w14:paraId="28892345" w14:textId="77777777" w:rsidR="00AE3FBB" w:rsidRDefault="00AE3FBB" w:rsidP="006E7AEF">
      <w:r>
        <w:rPr>
          <w:noProof/>
        </w:rPr>
        <w:drawing>
          <wp:inline distT="0" distB="0" distL="0" distR="0" wp14:anchorId="35E114FA" wp14:editId="72BDD0E4">
            <wp:extent cx="2968906" cy="2226680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617" cy="222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E1FD" w14:textId="2C5059F7" w:rsidR="00CF3BBB" w:rsidRDefault="00CF3BBB" w:rsidP="006E7AEF">
      <w:r>
        <w:t>We find the RMS value by integrating the function shown in Fig. 2 over one period and taking the square root of the result.</w:t>
      </w:r>
      <w:r w:rsidR="00A4163F">
        <w:t xml:space="preserve">  The steps are shown below.</w:t>
      </w:r>
    </w:p>
    <w:p w14:paraId="1E835BCF" w14:textId="77777777" w:rsidR="00031D52" w:rsidRDefault="00031D52" w:rsidP="006E7AEF"/>
    <w:p w14:paraId="125C6B2C" w14:textId="7C13F4D8" w:rsidR="00CF3BBB" w:rsidRPr="00F91C06" w:rsidRDefault="00A4163F" w:rsidP="006E7AEF">
      <w:pPr>
        <w:rPr>
          <w:sz w:val="36"/>
          <w:szCs w:val="36"/>
        </w:rPr>
      </w:pPr>
      <w:r>
        <w:tab/>
      </w:r>
      <m:oMath>
        <m:r>
          <w:rPr>
            <w:rFonts w:ascii="Cambria Math" w:hAnsi="Cambria Math"/>
            <w:sz w:val="36"/>
            <w:szCs w:val="36"/>
          </w:rPr>
          <m:t>RMS Value=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dt</m:t>
                </m:r>
              </m:e>
            </m:nary>
          </m:e>
        </m:rad>
      </m:oMath>
    </w:p>
    <w:p w14:paraId="7E883CAA" w14:textId="512463C2" w:rsidR="00CF3BBB" w:rsidRPr="00F91C06" w:rsidRDefault="00A4163F" w:rsidP="006E7AEF">
      <w:pPr>
        <w:rPr>
          <w:sz w:val="36"/>
          <w:szCs w:val="36"/>
        </w:rPr>
      </w:pPr>
      <w:r w:rsidRPr="00F91C06">
        <w:rPr>
          <w:sz w:val="36"/>
          <w:szCs w:val="36"/>
        </w:rPr>
        <w:tab/>
      </w:r>
    </w:p>
    <w:p w14:paraId="455A66AE" w14:textId="2B9DE994" w:rsidR="00A4163F" w:rsidRPr="00F91C06" w:rsidRDefault="00A4163F" w:rsidP="006E7AEF">
      <w:pPr>
        <w:rPr>
          <w:sz w:val="36"/>
          <w:szCs w:val="36"/>
        </w:rPr>
      </w:pPr>
      <w:r w:rsidRPr="00F91C06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RMS Value=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 </m:t>
            </m:r>
            <m:r>
              <w:rPr>
                <w:rFonts w:ascii="Cambria Math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  T)</m:t>
            </m:r>
          </m:e>
        </m:rad>
      </m:oMath>
    </w:p>
    <w:p w14:paraId="31785A60" w14:textId="300AA490" w:rsidR="00031D52" w:rsidRPr="00F91C06" w:rsidRDefault="00031D52" w:rsidP="006E7AEF">
      <w:pPr>
        <w:rPr>
          <w:sz w:val="36"/>
          <w:szCs w:val="36"/>
        </w:rPr>
      </w:pPr>
      <w:r w:rsidRPr="00F91C06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 xml:space="preserve">RMS Value= 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14:paraId="5A98C2DC" w14:textId="12FB39C4" w:rsidR="00031D52" w:rsidRPr="00F91C06" w:rsidRDefault="00031D52" w:rsidP="006E7AEF">
      <w:pPr>
        <w:rPr>
          <w:sz w:val="36"/>
          <w:szCs w:val="36"/>
        </w:rPr>
      </w:pPr>
      <w:r w:rsidRPr="00F91C06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RMS Value=A</m:t>
        </m:r>
      </m:oMath>
    </w:p>
    <w:p w14:paraId="727F0953" w14:textId="77777777" w:rsidR="00A4163F" w:rsidRDefault="00A4163F" w:rsidP="006E7AEF"/>
    <w:p w14:paraId="3065DBAF" w14:textId="58AC7D83" w:rsidR="00031D52" w:rsidRDefault="00031D52" w:rsidP="006E7AEF">
      <w:r>
        <w:t>So we find the RMS value of a square wave is equal to the amplitude of the square wave.</w:t>
      </w:r>
    </w:p>
    <w:p w14:paraId="4EA986FD" w14:textId="77777777" w:rsidR="00031D52" w:rsidRDefault="00031D52" w:rsidP="006E7AEF"/>
    <w:p w14:paraId="6C57F01E" w14:textId="1176A456" w:rsidR="00031D52" w:rsidRPr="007D01D5" w:rsidRDefault="00031D52" w:rsidP="006E7AEF">
      <w:pPr>
        <w:rPr>
          <w:b/>
          <w:i/>
        </w:rPr>
      </w:pPr>
      <w:r w:rsidRPr="007D01D5">
        <w:rPr>
          <w:b/>
          <w:i/>
        </w:rPr>
        <w:t>RMS Value of a Sinusoid</w:t>
      </w:r>
    </w:p>
    <w:p w14:paraId="04A38D76" w14:textId="77777777" w:rsidR="00031D52" w:rsidRDefault="00031D52" w:rsidP="006E7AEF"/>
    <w:p w14:paraId="0F8B4120" w14:textId="3466870C" w:rsidR="00031D52" w:rsidRDefault="00031D52" w:rsidP="006E7AEF">
      <w:r>
        <w:t xml:space="preserve">Figure 3 shows the plot of a </w:t>
      </w:r>
      <w:proofErr w:type="spellStart"/>
      <w:r>
        <w:t>sinusoidally</w:t>
      </w:r>
      <w:proofErr w:type="spellEnd"/>
      <w:r>
        <w:t xml:space="preserve"> varying waveform, </w:t>
      </w:r>
      <m:oMath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πx</m:t>
                </m:r>
              </m:e>
            </m:d>
          </m:e>
        </m:func>
        <m:r>
          <w:rPr>
            <w:rFonts w:ascii="Cambria Math" w:hAnsi="Cambria Math"/>
          </w:rPr>
          <m:t>.</m:t>
        </m:r>
      </m:oMath>
      <w:r>
        <w:t xml:space="preserve"> </w:t>
      </w:r>
    </w:p>
    <w:p w14:paraId="1380AFB3" w14:textId="77777777" w:rsidR="00031D52" w:rsidRDefault="00031D52" w:rsidP="006E7AEF">
      <w:r>
        <w:rPr>
          <w:noProof/>
        </w:rPr>
        <w:drawing>
          <wp:inline distT="0" distB="0" distL="0" distR="0" wp14:anchorId="4511C660" wp14:editId="66028A07">
            <wp:extent cx="3048001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72" cy="22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D52">
        <w:t xml:space="preserve"> </w:t>
      </w:r>
    </w:p>
    <w:p w14:paraId="0C289CA8" w14:textId="5FEF9608" w:rsidR="00031D52" w:rsidRDefault="00031D52" w:rsidP="006E7AEF">
      <w:r>
        <w:t xml:space="preserve">This sinusoid has </w:t>
      </w:r>
      <w:proofErr w:type="gramStart"/>
      <w:r>
        <w:t>an amplitude</w:t>
      </w:r>
      <w:proofErr w:type="gramEnd"/>
      <w:r>
        <w:t xml:space="preserve"> of A and a period of 2.  </w:t>
      </w:r>
    </w:p>
    <w:p w14:paraId="26A6D360" w14:textId="77777777" w:rsidR="00031D52" w:rsidRDefault="00031D52" w:rsidP="006E7AEF"/>
    <w:p w14:paraId="055B9D1B" w14:textId="2D85284A" w:rsidR="00031D52" w:rsidRDefault="00031D52" w:rsidP="006E7AEF">
      <w:r>
        <w:t>If we wish to find the RMS value of this waveform, we repeat the steps we used to find the RMS value of the square wave.</w:t>
      </w:r>
      <w:r w:rsidR="00E364ED">
        <w:t xml:space="preserve">   First we square the waveform to produce the function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(πx)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364ED">
        <w:t xml:space="preserve">.  Figure 4 shows a plot of this function.  </w:t>
      </w:r>
    </w:p>
    <w:p w14:paraId="627B5D86" w14:textId="23B21FB1" w:rsidR="00E364ED" w:rsidRDefault="00E364ED" w:rsidP="006E7AEF">
      <w:r>
        <w:rPr>
          <w:noProof/>
        </w:rPr>
        <w:drawing>
          <wp:inline distT="0" distB="0" distL="0" distR="0" wp14:anchorId="03767EF4" wp14:editId="7C1410CC">
            <wp:extent cx="3426106" cy="256958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106" cy="256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55AB9" w14:textId="24F96767" w:rsidR="00E364ED" w:rsidRDefault="00E364ED" w:rsidP="006E7AEF">
      <w:r>
        <w:t>At this point, we recall a formula from trigonometry.</w:t>
      </w:r>
    </w:p>
    <w:p w14:paraId="0F009863" w14:textId="77777777" w:rsidR="00E364ED" w:rsidRDefault="00E364ED" w:rsidP="006E7AEF"/>
    <w:p w14:paraId="1F119BA8" w14:textId="70147A37" w:rsidR="00E364ED" w:rsidRDefault="00E364ED" w:rsidP="006E7AEF">
      <w:r>
        <w:tab/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cos⁡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(πx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cos⁡</m:t>
        </m:r>
        <m:r>
          <w:rPr>
            <w:rFonts w:ascii="Cambria Math" w:hAnsi="Cambria Math"/>
            <w:sz w:val="36"/>
            <w:szCs w:val="36"/>
          </w:rPr>
          <m:t>(2πx</m:t>
        </m:r>
        <m:r>
          <w:rPr>
            <w:rFonts w:ascii="Cambria Math" w:hAnsi="Cambria Math"/>
            <w:sz w:val="36"/>
            <w:szCs w:val="36"/>
          </w:rPr>
          <m:t>)</m:t>
        </m:r>
      </m:oMath>
    </w:p>
    <w:p w14:paraId="2B62EF5E" w14:textId="77777777" w:rsidR="00E364ED" w:rsidRDefault="00E364ED" w:rsidP="006E7AEF"/>
    <w:p w14:paraId="0D85C577" w14:textId="57A614E9" w:rsidR="00E364ED" w:rsidRDefault="00E364ED" w:rsidP="006E7AEF">
      <w:r>
        <w:t xml:space="preserve">The RMS value of the sinusoidal function can be expressed as </w:t>
      </w:r>
    </w:p>
    <w:p w14:paraId="5FF51150" w14:textId="77777777" w:rsidR="00E364ED" w:rsidRDefault="00E364ED" w:rsidP="006E7AEF"/>
    <w:p w14:paraId="197D093C" w14:textId="47FE14CD" w:rsidR="00E364ED" w:rsidRPr="00F91C06" w:rsidRDefault="00E364ED" w:rsidP="006E7AEF">
      <w:pPr>
        <w:rPr>
          <w:sz w:val="36"/>
          <w:szCs w:val="36"/>
        </w:rPr>
      </w:pPr>
      <w:r>
        <w:tab/>
      </w:r>
      <m:oMath>
        <m:r>
          <w:rPr>
            <w:rFonts w:ascii="Cambria Math" w:hAnsi="Cambria Math"/>
            <w:sz w:val="36"/>
            <w:szCs w:val="36"/>
          </w:rPr>
          <m:t xml:space="preserve">RMS value= 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cos⁡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(2πx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dx</m:t>
                </m:r>
              </m:e>
            </m:nary>
          </m:e>
        </m:rad>
      </m:oMath>
    </w:p>
    <w:p w14:paraId="4E7CFD13" w14:textId="77777777" w:rsidR="000F48B7" w:rsidRDefault="000F48B7" w:rsidP="006E7AEF"/>
    <w:p w14:paraId="2C0591C7" w14:textId="67A88152" w:rsidR="000F48B7" w:rsidRDefault="000F48B7" w:rsidP="006E7AEF">
      <w:r>
        <w:t xml:space="preserve">Notice that we have replaced </w:t>
      </w:r>
      <w:r w:rsidRPr="000F48B7">
        <w:rPr>
          <w:b/>
          <w:i/>
        </w:rPr>
        <w:t>T</w:t>
      </w:r>
      <w:r>
        <w:t xml:space="preserve"> with its value, 2.  The calculation of the RMS value proceeds as follows.</w:t>
      </w:r>
      <w:r w:rsidR="00B54577">
        <w:t xml:space="preserve">  Because we have the integral of a sum, we separate the original integral into two integrals.</w:t>
      </w:r>
    </w:p>
    <w:p w14:paraId="38EFE959" w14:textId="77777777" w:rsidR="000F48B7" w:rsidRDefault="000F48B7" w:rsidP="006E7AEF"/>
    <w:p w14:paraId="7F50BF37" w14:textId="5FDA3DBC" w:rsidR="000F48B7" w:rsidRPr="00F91C06" w:rsidRDefault="000F48B7" w:rsidP="006E7AEF">
      <w:pPr>
        <w:rPr>
          <w:sz w:val="36"/>
          <w:szCs w:val="36"/>
        </w:rPr>
      </w:pPr>
      <w:r>
        <w:tab/>
      </w:r>
      <m:oMath>
        <m:r>
          <w:rPr>
            <w:rFonts w:ascii="Cambria Math" w:hAnsi="Cambria Math"/>
            <w:sz w:val="36"/>
            <w:szCs w:val="36"/>
          </w:rPr>
          <m:t xml:space="preserve">RMS value= 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d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2πx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dx</m:t>
                    </m:r>
                  </m:e>
                </m:nary>
              </m:e>
            </m:nary>
          </m:e>
        </m:rad>
      </m:oMath>
    </w:p>
    <w:p w14:paraId="6935394B" w14:textId="77777777" w:rsidR="000F48B7" w:rsidRDefault="000F48B7" w:rsidP="006E7AEF"/>
    <w:p w14:paraId="31E1AEC2" w14:textId="7EBF090F" w:rsidR="00513573" w:rsidRDefault="00C25805" w:rsidP="006E7AEF">
      <w:r>
        <w:t>Integrating the function</w:t>
      </w:r>
      <w:r w:rsidR="00513573"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(2πx)</m:t>
        </m:r>
      </m:oMath>
      <w:r w:rsidR="00513573">
        <w:t xml:space="preserve"> </w:t>
      </w:r>
      <w:r>
        <w:t xml:space="preserve">over two complete periods of the function as represented by the interval [0, 2] yields the result of 0.  </w:t>
      </w:r>
    </w:p>
    <w:p w14:paraId="237C2C1B" w14:textId="77777777" w:rsidR="00513573" w:rsidRDefault="00513573" w:rsidP="006E7AEF"/>
    <w:p w14:paraId="39E3EB2E" w14:textId="30A0A587" w:rsidR="000F48B7" w:rsidRPr="00F91C06" w:rsidRDefault="00C25805" w:rsidP="006E7AEF">
      <w:pPr>
        <w:rPr>
          <w:sz w:val="36"/>
          <w:szCs w:val="36"/>
        </w:rPr>
      </w:pPr>
      <w:r>
        <w:rPr>
          <w:sz w:val="36"/>
          <w:szCs w:val="36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2πx</m:t>
                    </m:r>
                  </m:e>
                </m:d>
              </m:e>
            </m:func>
            <m:r>
              <w:rPr>
                <w:rFonts w:ascii="Cambria Math" w:hAnsi="Cambria Math"/>
                <w:sz w:val="36"/>
                <w:szCs w:val="36"/>
              </w:rPr>
              <m:t>dx=0</m:t>
            </m:r>
          </m:e>
        </m:nary>
      </m:oMath>
    </w:p>
    <w:p w14:paraId="46334B26" w14:textId="77777777" w:rsidR="00B54577" w:rsidRDefault="00B54577" w:rsidP="006E7AEF"/>
    <w:p w14:paraId="38D6DA3B" w14:textId="0D6682B0" w:rsidR="00B54577" w:rsidRDefault="00B54577" w:rsidP="006E7AEF">
      <w:r>
        <w:t>Thus, we are left with the simplified expression,</w:t>
      </w:r>
    </w:p>
    <w:p w14:paraId="257ED2B7" w14:textId="77777777" w:rsidR="00B54577" w:rsidRDefault="00B54577" w:rsidP="006E7AEF"/>
    <w:p w14:paraId="104FFF92" w14:textId="31C2F827" w:rsidR="00B54577" w:rsidRPr="00C25805" w:rsidRDefault="00B54577" w:rsidP="006E7AEF">
      <w:pPr>
        <w:rPr>
          <w:sz w:val="36"/>
          <w:szCs w:val="36"/>
        </w:rPr>
      </w:pPr>
      <w:r w:rsidRPr="00C25805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 xml:space="preserve">RMS value= 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dx</m:t>
                </m:r>
              </m:e>
            </m:nary>
          </m:e>
        </m:rad>
      </m:oMath>
    </w:p>
    <w:p w14:paraId="21264334" w14:textId="77777777" w:rsidR="00557C0E" w:rsidRPr="00F91C06" w:rsidRDefault="00557C0E" w:rsidP="006E7AEF">
      <w:pPr>
        <w:rPr>
          <w:sz w:val="32"/>
          <w:szCs w:val="32"/>
        </w:rPr>
      </w:pPr>
    </w:p>
    <w:p w14:paraId="53ECDF2E" w14:textId="59C0D3CA" w:rsidR="00557C0E" w:rsidRPr="00C25805" w:rsidRDefault="00557C0E" w:rsidP="006E7AEF">
      <w:pPr>
        <w:rPr>
          <w:sz w:val="36"/>
          <w:szCs w:val="36"/>
        </w:rPr>
      </w:pPr>
      <w:r w:rsidRPr="00C25805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RMS value=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(2-0)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e>
        </m:rad>
      </m:oMath>
    </w:p>
    <w:p w14:paraId="456EBB4A" w14:textId="77777777" w:rsidR="00557C0E" w:rsidRPr="00F91C06" w:rsidRDefault="00557C0E" w:rsidP="006E7AEF">
      <w:pPr>
        <w:rPr>
          <w:sz w:val="32"/>
          <w:szCs w:val="32"/>
        </w:rPr>
      </w:pPr>
    </w:p>
    <w:p w14:paraId="4413DB73" w14:textId="06DAC6A1" w:rsidR="00557C0E" w:rsidRPr="00C25805" w:rsidRDefault="00557C0E" w:rsidP="006E7AEF">
      <w:pPr>
        <w:rPr>
          <w:sz w:val="36"/>
          <w:szCs w:val="36"/>
        </w:rPr>
      </w:pPr>
      <w:r w:rsidRPr="00C25805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 xml:space="preserve">RMS value= 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e>
        </m:rad>
      </m:oMath>
    </w:p>
    <w:p w14:paraId="785A2799" w14:textId="77777777" w:rsidR="00557C0E" w:rsidRPr="00F91C06" w:rsidRDefault="00557C0E" w:rsidP="006E7AEF">
      <w:pPr>
        <w:rPr>
          <w:sz w:val="32"/>
          <w:szCs w:val="32"/>
        </w:rPr>
      </w:pPr>
    </w:p>
    <w:p w14:paraId="35AE071A" w14:textId="7E05D170" w:rsidR="00557C0E" w:rsidRPr="00C25805" w:rsidRDefault="00557C0E" w:rsidP="006E7AEF">
      <w:pPr>
        <w:rPr>
          <w:sz w:val="36"/>
          <w:szCs w:val="36"/>
        </w:rPr>
      </w:pPr>
      <w:r w:rsidRPr="00C25805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RMS value=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A</m:t>
        </m:r>
      </m:oMath>
      <w:bookmarkStart w:id="0" w:name="_GoBack"/>
      <w:bookmarkEnd w:id="0"/>
    </w:p>
    <w:p w14:paraId="7B152BDB" w14:textId="77777777" w:rsidR="00557C0E" w:rsidRPr="00F91C06" w:rsidRDefault="00557C0E" w:rsidP="006E7AEF">
      <w:pPr>
        <w:rPr>
          <w:sz w:val="32"/>
          <w:szCs w:val="32"/>
        </w:rPr>
      </w:pPr>
    </w:p>
    <w:p w14:paraId="764070FC" w14:textId="3A63D367" w:rsidR="00557C0E" w:rsidRDefault="007D01D5" w:rsidP="006E7AEF">
      <w:r>
        <w:t>Similar results</w:t>
      </w:r>
      <w:r w:rsidR="00557C0E">
        <w:t xml:space="preserve"> can be found for </w:t>
      </w:r>
      <w:r>
        <w:t xml:space="preserve">all </w:t>
      </w:r>
      <w:r w:rsidR="00557C0E">
        <w:t xml:space="preserve">other </w:t>
      </w:r>
      <w:proofErr w:type="spellStart"/>
      <w:r w:rsidR="00557C0E">
        <w:t>sinuos</w:t>
      </w:r>
      <w:r>
        <w:t>oidal</w:t>
      </w:r>
      <w:proofErr w:type="spellEnd"/>
      <w:r>
        <w:t xml:space="preserve"> waveforms</w:t>
      </w:r>
      <w:r w:rsidR="00557C0E">
        <w:t xml:space="preserve"> of amplitude </w:t>
      </w:r>
      <w:r w:rsidR="00557C0E" w:rsidRPr="00557C0E">
        <w:rPr>
          <w:b/>
          <w:i/>
        </w:rPr>
        <w:t>A</w:t>
      </w:r>
      <w:r w:rsidR="00557C0E">
        <w:t>.   We c</w:t>
      </w:r>
      <w:r>
        <w:t>onclude that the RMS value for</w:t>
      </w:r>
      <w:r w:rsidR="00557C0E">
        <w:t xml:space="preserve"> any sinusoid of amplitude A is the ratio of </w:t>
      </w:r>
      <w:r>
        <w:t xml:space="preserve">its amplitude over the square root of 2.  </w:t>
      </w:r>
    </w:p>
    <w:p w14:paraId="112DD781" w14:textId="77777777" w:rsidR="00557C0E" w:rsidRDefault="00557C0E" w:rsidP="006E7AEF"/>
    <w:p w14:paraId="26B13C11" w14:textId="77777777" w:rsidR="00557C0E" w:rsidRDefault="00557C0E" w:rsidP="006E7AEF"/>
    <w:p w14:paraId="5589CF5D" w14:textId="77777777" w:rsidR="00557C0E" w:rsidRDefault="00557C0E" w:rsidP="006E7AEF"/>
    <w:p w14:paraId="22E4FA9A" w14:textId="77777777" w:rsidR="00557C0E" w:rsidRPr="00B54577" w:rsidRDefault="00557C0E" w:rsidP="006E7AEF"/>
    <w:p w14:paraId="51375A52" w14:textId="28641799" w:rsidR="000F48B7" w:rsidRDefault="000F48B7" w:rsidP="006E7AEF"/>
    <w:p w14:paraId="22EA0B58" w14:textId="07C202BE" w:rsidR="000F48B7" w:rsidRDefault="000F48B7" w:rsidP="006E7AEF">
      <w:r>
        <w:tab/>
      </w:r>
    </w:p>
    <w:p w14:paraId="5390D241" w14:textId="06028835" w:rsidR="000F48B7" w:rsidRDefault="000F48B7" w:rsidP="006E7AEF">
      <w:r>
        <w:tab/>
      </w:r>
    </w:p>
    <w:p w14:paraId="5D72FBAF" w14:textId="77777777" w:rsidR="000F48B7" w:rsidRDefault="000F48B7" w:rsidP="006E7AEF"/>
    <w:p w14:paraId="1F2E6076" w14:textId="77777777" w:rsidR="000F48B7" w:rsidRPr="00E364ED" w:rsidRDefault="000F48B7" w:rsidP="000F48B7">
      <w:pPr>
        <w:jc w:val="both"/>
      </w:pPr>
    </w:p>
    <w:sectPr w:rsidR="000F48B7" w:rsidRPr="00E364ED" w:rsidSect="00185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EF"/>
    <w:rsid w:val="00031D52"/>
    <w:rsid w:val="000F48B7"/>
    <w:rsid w:val="0018554B"/>
    <w:rsid w:val="00513573"/>
    <w:rsid w:val="00557C0E"/>
    <w:rsid w:val="006E7AEF"/>
    <w:rsid w:val="007D01D5"/>
    <w:rsid w:val="00A4163F"/>
    <w:rsid w:val="00AE3FBB"/>
    <w:rsid w:val="00B54577"/>
    <w:rsid w:val="00C25805"/>
    <w:rsid w:val="00CF3BBB"/>
    <w:rsid w:val="00E364ED"/>
    <w:rsid w:val="00F91C06"/>
    <w:rsid w:val="00F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63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EF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6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1D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EF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6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1D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Average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en.wikipedia.org/wiki/Square_(algebra)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://en.wikipedia.org/wiki/Periodic_function" TargetMode="External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Continuous-time" TargetMode="External"/><Relationship Id="rId6" Type="http://schemas.openxmlformats.org/officeDocument/2006/relationships/hyperlink" Target="http://en.wikipedia.org/wiki/Waveform" TargetMode="External"/><Relationship Id="rId7" Type="http://schemas.openxmlformats.org/officeDocument/2006/relationships/hyperlink" Target="http://en.wikipedia.org/wiki/Square_root" TargetMode="External"/><Relationship Id="rId8" Type="http://schemas.openxmlformats.org/officeDocument/2006/relationships/hyperlink" Target="http://en.wikipedia.org/wiki/Arithmetic_me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472</Words>
  <Characters>2694</Characters>
  <Application>Microsoft Macintosh Word</Application>
  <DocSecurity>0</DocSecurity>
  <Lines>22</Lines>
  <Paragraphs>6</Paragraphs>
  <ScaleCrop>false</ScaleCrop>
  <Company>UTEP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Starks</dc:creator>
  <cp:keywords/>
  <dc:description/>
  <cp:lastModifiedBy>Scott Starks</cp:lastModifiedBy>
  <cp:revision>3</cp:revision>
  <dcterms:created xsi:type="dcterms:W3CDTF">2013-11-20T00:15:00Z</dcterms:created>
  <dcterms:modified xsi:type="dcterms:W3CDTF">2013-11-20T00:28:00Z</dcterms:modified>
</cp:coreProperties>
</file>